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МИНИСТЕРСТВО ЮСТИЦИИ РОССИЙСКОЙ ФЕДЕРАЦИИ
</w:t>
      </w:r>
    </w:p>
    <w:p>
      <w:r>
        <w:t xml:space="preserve">N 9-01-31-95
</w:t>
      </w:r>
    </w:p>
    <w:p>
      <w:r>
        <w:t xml:space="preserve">МИНИСТЕРСТВО ВНУТРЕННИХ ДЕЛ РОССИЙСКОЙ ФЕДЕРАЦИИ
</w:t>
      </w:r>
    </w:p>
    <w:p>
      <w:r>
        <w:t xml:space="preserve">N 165
</w:t>
      </w:r>
    </w:p>
    <w:p>
      <w:r>
        <w:t xml:space="preserve">ПРИКАЗ
</w:t>
      </w:r>
    </w:p>
    <w:p>
      <w:r>
        <w:t xml:space="preserve">от 9 марта 1995 года
</w:t>
      </w:r>
    </w:p>
    <w:p>
      <w:r>
        <w:t xml:space="preserve">О ВВЕДЕНИИ БЛАНКА НОТАРИАЛЬНОЙ ДОВЕРЕННОСТИ НА ПРАВО
</w:t>
      </w:r>
    </w:p>
    <w:p>
      <w:r>
        <w:t xml:space="preserve">ПОЛЬЗОВАНИЯ И РАСПОРЯЖЕНИЯ ТРАНСПОРТНЫМИ СРЕДСТВАМИ
</w:t>
      </w:r>
    </w:p>
    <w:p>
      <w:r>
        <w:t xml:space="preserve">В целях обеспечения контроля  за  использованием  транспортных
</w:t>
      </w:r>
    </w:p>
    <w:p>
      <w:r>
        <w:t xml:space="preserve">средств    на   основании   выданных   гражданами   доверенностей,
</w:t>
      </w:r>
    </w:p>
    <w:p>
      <w:r>
        <w:t xml:space="preserve">предупреждения преступных посягательств на транспортные средства и
</w:t>
      </w:r>
    </w:p>
    <w:p>
      <w:r>
        <w:t xml:space="preserve">их   владельцев,   а  также  применения  поддельных  доверенностей
</w:t>
      </w:r>
    </w:p>
    <w:p>
      <w:r>
        <w:t xml:space="preserve">приказываем:
</w:t>
      </w:r>
    </w:p>
    <w:p>
      <w:r>
        <w:t xml:space="preserve">1. Утвердить  и  ввести  в  действие  на территории Российской
</w:t>
      </w:r>
    </w:p>
    <w:p>
      <w:r>
        <w:t xml:space="preserve">Федерации с 1 сентября 1995 года новую форму  бланка  доверенности
</w:t>
      </w:r>
    </w:p>
    <w:p>
      <w:r>
        <w:t xml:space="preserve">на  право  пользования  и  распоряжения  транспортными средствами,
</w:t>
      </w:r>
    </w:p>
    <w:p>
      <w:r>
        <w:t xml:space="preserve">выполненного с применением полиграфических  способов  защиты,  для
</w:t>
      </w:r>
    </w:p>
    <w:p>
      <w:r>
        <w:t xml:space="preserve">использования    при    удостоверении    указанных   доверенностей
</w:t>
      </w:r>
    </w:p>
    <w:p>
      <w:r>
        <w:t xml:space="preserve">нотариусами и должностными лицами  органов  исполнительной  власти
</w:t>
      </w:r>
    </w:p>
    <w:p>
      <w:r>
        <w:t xml:space="preserve">(Приложение 1).
</w:t>
      </w:r>
    </w:p>
    <w:p>
      <w:r>
        <w:t xml:space="preserve">Доверенности, удостоверенные   до   введения   новой    формы,
</w:t>
      </w:r>
    </w:p>
    <w:p>
      <w:r>
        <w:t xml:space="preserve">продолжают действовать до истечения срока их действия.
</w:t>
      </w:r>
    </w:p>
    <w:p>
      <w:r>
        <w:t xml:space="preserve">2. Аппаратам госавтоинспекций МВД, УВД (ГУВД) краев, областей,
</w:t>
      </w:r>
    </w:p>
    <w:p>
      <w:r>
        <w:t xml:space="preserve">г. Москвы, г. Санкт-Петербурга и Ленинградской области, автономной
</w:t>
      </w:r>
    </w:p>
    <w:p>
      <w:r>
        <w:t xml:space="preserve">области,  автономных  округов  с  учетом   потребностей   регионов
</w:t>
      </w:r>
    </w:p>
    <w:p>
      <w:r>
        <w:t xml:space="preserve">производить    оформление    заказов   на   изготовление   бланков
</w:t>
      </w:r>
    </w:p>
    <w:p>
      <w:r>
        <w:t xml:space="preserve">утвержденной  доверенности  на   фабриках   Гознака   Министерства
</w:t>
      </w:r>
    </w:p>
    <w:p>
      <w:r>
        <w:t xml:space="preserve">финансов Российской Федерации.
</w:t>
      </w:r>
    </w:p>
    <w:p>
      <w:r>
        <w:t xml:space="preserve">Передавать изготовленные бланки доверенностей органам  юстиции
</w:t>
      </w:r>
    </w:p>
    <w:p>
      <w:r>
        <w:t xml:space="preserve">и  нотариальным  палатам  субъектов Российской Федерации по акту с
</w:t>
      </w:r>
    </w:p>
    <w:p>
      <w:r>
        <w:t xml:space="preserve">последующим  возмещением  стоимости  этих  бланков  по   мере   их
</w:t>
      </w:r>
    </w:p>
    <w:p>
      <w:r>
        <w:t xml:space="preserve">реализации нотариусами.
</w:t>
      </w:r>
    </w:p>
    <w:p>
      <w:r>
        <w:t xml:space="preserve">3. Органам юстиции и нотариальным палатам  производить  выдачу
</w:t>
      </w:r>
    </w:p>
    <w:p>
      <w:r>
        <w:t xml:space="preserve">бланков  доверенности  нотариусам по отдельной книге учета бланков
</w:t>
      </w:r>
    </w:p>
    <w:p>
      <w:r>
        <w:t xml:space="preserve">доверенностей (Приложение 2).
</w:t>
      </w:r>
    </w:p>
    <w:p>
      <w:r>
        <w:t xml:space="preserve">4. Нотариусам  учитывать  выдаваемые  бланки  доверенностей по
</w:t>
      </w:r>
    </w:p>
    <w:p>
      <w:r>
        <w:t xml:space="preserve">отдельным  книгам;  испорченные   бланки   доверенности   подлежат
</w:t>
      </w:r>
    </w:p>
    <w:p>
      <w:r>
        <w:t xml:space="preserve">уничтожению комиссионно органами юстиции и нотариальными палатами.
</w:t>
      </w:r>
    </w:p>
    <w:p>
      <w:r>
        <w:t xml:space="preserve">Об утрате  (утере,  хищении)  бланков  доверенностей  извещать
</w:t>
      </w:r>
    </w:p>
    <w:p>
      <w:r>
        <w:t xml:space="preserve">органы юстиции, нотариальные палаты и аппараты госавтоинспекции по
</w:t>
      </w:r>
    </w:p>
    <w:p>
      <w:r>
        <w:t xml:space="preserve">месту получения бланков доверенностей.
</w:t>
      </w:r>
    </w:p>
    <w:p>
      <w:r>
        <w:t xml:space="preserve">Взимание платы     за     бланк    доверенности    производить
</w:t>
      </w:r>
    </w:p>
    <w:p>
      <w:r>
        <w:t xml:space="preserve">непосредственно с лица,  обратившегося к нотариусу за  совершением
</w:t>
      </w:r>
    </w:p>
    <w:p>
      <w:r>
        <w:t xml:space="preserve">данного нотариального действия.
</w:t>
      </w:r>
    </w:p>
    <w:p>
      <w:r>
        <w:t xml:space="preserve">5. Размер  оплаты  за  бланк  доверенности  устанавливается  в
</w:t>
      </w:r>
    </w:p>
    <w:p>
      <w:r>
        <w:t xml:space="preserve">порядке,   предусмотренном   п.   3   Постановления  Правительства
</w:t>
      </w:r>
    </w:p>
    <w:p>
      <w:r>
        <w:t xml:space="preserve">Российской Федерации от 8  апреля  1992  г.  N  228  "О  некоторых
</w:t>
      </w:r>
    </w:p>
    <w:p>
      <w:r>
        <w:t xml:space="preserve">вопросах,   связанных   с   эксплуатацией   автомототранспорта   в
</w:t>
      </w:r>
    </w:p>
    <w:p>
      <w:r>
        <w:t xml:space="preserve">Российской Федерации".
</w:t>
      </w:r>
    </w:p>
    <w:p>
      <w:r>
        <w:t xml:space="preserve">6. Доверенности,  удостоверенные  не  на  бланках  новой формы
</w:t>
      </w:r>
    </w:p>
    <w:p>
      <w:r>
        <w:t xml:space="preserve">после их введения, признаются недействительными.
</w:t>
      </w:r>
    </w:p>
    <w:p>
      <w:r>
        <w:t xml:space="preserve">7. Ответственность   за   организацию   исполнения  настоящего
</w:t>
      </w:r>
    </w:p>
    <w:p>
      <w:r>
        <w:t xml:space="preserve">Приказа возложить на заместителя министра юстиции Степанова А.М. и
</w:t>
      </w:r>
    </w:p>
    <w:p>
      <w:r>
        <w:t xml:space="preserve">заместителя    министра    внутренних    дел    генерал-полковника
</w:t>
      </w:r>
    </w:p>
    <w:p>
      <w:r>
        <w:t xml:space="preserve">Куликова А.Н.
</w:t>
      </w:r>
    </w:p>
    <w:p>
      <w:r>
        <w:t xml:space="preserve">Приложение N 1
</w:t>
      </w:r>
    </w:p>
    <w:p>
      <w:r>
        <w:t xml:space="preserve">к Приказу
</w:t>
      </w:r>
    </w:p>
    <w:p>
      <w:r>
        <w:t xml:space="preserve">Минюста России и МВД России
</w:t>
      </w:r>
    </w:p>
    <w:p>
      <w:r>
        <w:t xml:space="preserve">от 09.03.95 N 9-01-31-95, N 165
</w:t>
      </w:r>
    </w:p>
    <w:p>
      <w:r>
        <w:t xml:space="preserve">ДОВЕРЕННОСТЬ
</w:t>
      </w:r>
    </w:p>
    <w:p>
      <w:r>
        <w:t xml:space="preserve">00 АА 000000
</w:t>
      </w:r>
    </w:p>
    <w:p>
      <w:r>
        <w:t xml:space="preserve">Город (пос.) 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(почтовый адрес и дата прописью)
</w:t>
      </w:r>
    </w:p>
    <w:p>
      <w:r>
        <w:t xml:space="preserve">Я, гр., ______________________________________________________
</w:t>
      </w:r>
    </w:p>
    <w:p>
      <w:r>
        <w:t xml:space="preserve">проживающий(ая) _________________________________________________,
</w:t>
      </w:r>
    </w:p>
    <w:p>
      <w:r>
        <w:t xml:space="preserve">__________________________________________________________________
</w:t>
      </w:r>
    </w:p>
    <w:p>
      <w:r>
        <w:t xml:space="preserve">паспорт серии ______________________ N ___________, выданный (кем,
</w:t>
      </w:r>
    </w:p>
    <w:p>
      <w:r>
        <w:t xml:space="preserve">когда) __________________________________________________________,
</w:t>
      </w:r>
    </w:p>
    <w:p>
      <w:r>
        <w:t xml:space="preserve">имея в  собственности  (распоряжаясь  по  доверенности  с   правом
</w:t>
      </w:r>
    </w:p>
    <w:p>
      <w:r>
        <w:t xml:space="preserve">передоверия серия ____________________________ N ________________,
</w:t>
      </w:r>
    </w:p>
    <w:p>
      <w:r>
        <w:t xml:space="preserve">выданной) ________________________________________________________
</w:t>
      </w:r>
    </w:p>
    <w:p>
      <w:r>
        <w:t xml:space="preserve">(дата и почтовый адрес нотариальной конторы)
</w:t>
      </w:r>
    </w:p>
    <w:p>
      <w:r>
        <w:t xml:space="preserve">__________________________________________________________________
</w:t>
      </w:r>
    </w:p>
    <w:p>
      <w:r>
        <w:t xml:space="preserve">(марка, модель транспортного средства)
</w:t>
      </w:r>
    </w:p>
    <w:p>
      <w:r>
        <w:t xml:space="preserve">государственный регистрационный знак ____________________________,
</w:t>
      </w:r>
    </w:p>
    <w:p>
      <w:r>
        <w:t xml:space="preserve">идентификационный номер (VIN) ___________________________________,
</w:t>
      </w:r>
    </w:p>
    <w:p>
      <w:r>
        <w:t xml:space="preserve">год выпуска ___________________, двигатель N ____________________,
</w:t>
      </w:r>
    </w:p>
    <w:p>
      <w:r>
        <w:t xml:space="preserve">шасси (рама) N ________________, кузов (коляска) N ______________,
</w:t>
      </w:r>
    </w:p>
    <w:p>
      <w:r>
        <w:t xml:space="preserve">прицеп N ______________________, цвет ___________________________,
</w:t>
      </w:r>
    </w:p>
    <w:p>
      <w:r>
        <w:t xml:space="preserve">паспорт транспортного средства серия ___________ номер __________,
</w:t>
      </w:r>
    </w:p>
    <w:p>
      <w:r>
        <w:t xml:space="preserve">свидетельство о регистрации  (техпаспорт)  транспортного  средства
</w:t>
      </w:r>
    </w:p>
    <w:p>
      <w:r>
        <w:t xml:space="preserve">серия _________________ N ___________, выдано ГАИ ________________
</w:t>
      </w:r>
    </w:p>
    <w:p>
      <w:r>
        <w:t xml:space="preserve">____________________________________ "__" _______________ 199_ г.,
</w:t>
      </w:r>
    </w:p>
    <w:p>
      <w:r>
        <w:t xml:space="preserve">состоит на учете в ГАИ ___________________________________________
</w:t>
      </w:r>
    </w:p>
    <w:p>
      <w:r>
        <w:t xml:space="preserve">настоящей доверенностью уполномочиваю гр. ________________________
</w:t>
      </w:r>
    </w:p>
    <w:p>
      <w:r>
        <w:t xml:space="preserve">__________________________________________________________________
</w:t>
      </w:r>
    </w:p>
    <w:p>
      <w:r>
        <w:t xml:space="preserve">паспорт серии _______________ N __________________, выданный (кем,
</w:t>
      </w:r>
    </w:p>
    <w:p>
      <w:r>
        <w:t xml:space="preserve">когда) __________________________________________________________,
</w:t>
      </w:r>
    </w:p>
    <w:p>
      <w:r>
        <w:t xml:space="preserve">проживающего(ую) 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Оборотная сторона
</w:t>
      </w:r>
    </w:p>
    <w:p>
      <w:r>
        <w:t xml:space="preserve">__________________________________________________________________
</w:t>
      </w:r>
    </w:p>
    <w:p>
      <w:r>
        <w:t xml:space="preserve">(содержание доверяемых полномочий)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Доверенность выдана __________________________________ передоверия
</w:t>
      </w:r>
    </w:p>
    <w:p>
      <w:r>
        <w:t xml:space="preserve">(с правом, без права)
</w:t>
      </w:r>
    </w:p>
    <w:p>
      <w:r>
        <w:t xml:space="preserve">Срок действия доверенности до ____________________________________
</w:t>
      </w:r>
    </w:p>
    <w:p>
      <w:r>
        <w:t xml:space="preserve">Подпись __________________________________________________________
</w:t>
      </w:r>
    </w:p>
    <w:p>
      <w:r>
        <w:t xml:space="preserve">"__" _________________ 19__ г. настоящая доверенность удостоверена
</w:t>
      </w:r>
    </w:p>
    <w:p>
      <w:r>
        <w:t xml:space="preserve">мной _____________________________________________________________
</w:t>
      </w:r>
    </w:p>
    <w:p>
      <w:r>
        <w:t xml:space="preserve">нотариусом 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Доверенность подписана гр. _______________________________________
</w:t>
      </w:r>
    </w:p>
    <w:p>
      <w:r>
        <w:t xml:space="preserve">в моем   присутствии,  личность  его  установлена,  дееспособность
</w:t>
      </w:r>
    </w:p>
    <w:p>
      <w:r>
        <w:t xml:space="preserve">проверена.
</w:t>
      </w:r>
    </w:p>
    <w:p>
      <w:r>
        <w:t xml:space="preserve">Зарегистрировано в реестре за N ______________________________
</w:t>
      </w:r>
    </w:p>
    <w:p>
      <w:r>
        <w:t xml:space="preserve">Взыскано государственной пошлины ________________________ руб.
</w:t>
      </w:r>
    </w:p>
    <w:p>
      <w:r>
        <w:t xml:space="preserve">Нотариус _______________________ Подпись _____________________
</w:t>
      </w:r>
    </w:p>
    <w:p>
      <w:r>
        <w:t xml:space="preserve">М.П.
</w:t>
      </w:r>
    </w:p>
    <w:p>
      <w:r>
        <w:t xml:space="preserve">Приложение N 2
</w:t>
      </w:r>
    </w:p>
    <w:p>
      <w:r>
        <w:t xml:space="preserve">к Приказу
</w:t>
      </w:r>
    </w:p>
    <w:p>
      <w:r>
        <w:t xml:space="preserve">Минюста России и МВД России
</w:t>
      </w:r>
    </w:p>
    <w:p>
      <w:r>
        <w:t xml:space="preserve">от 09.03.95 N 9-01-31-95, N 165
</w:t>
      </w:r>
    </w:p>
    <w:p>
      <w:r>
        <w:t xml:space="preserve">КНИГА УЧЕТА БЛАНКОВ ДОВЕРЕННОСТЕЙ
</w:t>
      </w:r>
    </w:p>
    <w:p>
      <w:r>
        <w:t xml:space="preserve">в _______________________________________________
</w:t>
      </w:r>
    </w:p>
    <w:p>
      <w:r>
        <w:t xml:space="preserve">(наименование органа юстиции)
</w:t>
      </w:r>
    </w:p>
    <w:p>
      <w:r>
        <w:t xml:space="preserve">+----------------------------------------------------------------+
</w:t>
      </w:r>
    </w:p>
    <w:p>
      <w:r>
        <w:t xml:space="preserve">¦  Дата  ¦ Порядковые ¦   Адрес    ¦   Округ    ¦ Бланки получил,¦
</w:t>
      </w:r>
    </w:p>
    <w:p>
      <w:r>
        <w:t xml:space="preserve">¦ выдачи ¦   номера   ¦нотариальной¦нотариальной¦      Ф.И.О.    ¦
</w:t>
      </w:r>
    </w:p>
    <w:p>
      <w:r>
        <w:t xml:space="preserve">¦ бланков¦   бланков  ¦  конторы   ¦деятельности¦     подпись    ¦
</w:t>
      </w:r>
    </w:p>
    <w:p>
      <w:r>
        <w:t xml:space="preserve">+--------+------------+------------+------------+----------------¦
</w:t>
      </w:r>
    </w:p>
    <w:p>
      <w:r>
        <w:t xml:space="preserve">¦    1   ¦      2     ¦      3     ¦      4     ¦        5       ¦
</w:t>
      </w:r>
    </w:p>
    <w:p>
      <w:r>
        <w:t xml:space="preserve">+----------------------------------------------------------------+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2023-10-10T09:38:52.214Z</dcterms:created>
  <dcterms:modified xsi:type="dcterms:W3CDTF">2023-10-10T09:38:52.214Z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